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DAA" w:rsidRDefault="00892F80" w:rsidP="00DE102C">
      <w:pPr>
        <w:jc w:val="center"/>
        <w:rPr>
          <w:b/>
        </w:rPr>
      </w:pPr>
      <w:r w:rsidRPr="00892F80">
        <w:rPr>
          <w:b/>
        </w:rPr>
        <w:t xml:space="preserve">COMMUNICATION SKILLS TABLE FOR </w:t>
      </w:r>
      <w:r w:rsidR="00DE102C">
        <w:rPr>
          <w:b/>
        </w:rPr>
        <w:t>CAC</w:t>
      </w:r>
      <w:r w:rsidR="008D1CBC">
        <w:rPr>
          <w:b/>
        </w:rPr>
        <w:t xml:space="preserve"> </w:t>
      </w:r>
      <w:r w:rsidRPr="00892F80">
        <w:rPr>
          <w:b/>
        </w:rPr>
        <w:t>NARRATIVE</w:t>
      </w:r>
    </w:p>
    <w:p w:rsidR="00957DAA" w:rsidRDefault="00957DAA" w:rsidP="00DE102C">
      <w:pPr>
        <w:jc w:val="center"/>
        <w:rPr>
          <w:b/>
        </w:rPr>
      </w:pPr>
    </w:p>
    <w:p w:rsidR="00AD5C98" w:rsidRPr="00957DAA" w:rsidRDefault="00F47947" w:rsidP="00DE102C">
      <w:pPr>
        <w:jc w:val="center"/>
        <w:rPr>
          <w:b/>
          <w:sz w:val="20"/>
          <w:szCs w:val="20"/>
        </w:rPr>
      </w:pPr>
      <w:r w:rsidRPr="00957DAA">
        <w:rPr>
          <w:b/>
          <w:sz w:val="20"/>
          <w:szCs w:val="20"/>
        </w:rPr>
        <w:t>I=INTRODUCED, R=REINFORCED</w:t>
      </w:r>
    </w:p>
    <w:p w:rsidR="00892F80" w:rsidRDefault="00892F80" w:rsidP="00892F80"/>
    <w:tbl>
      <w:tblPr>
        <w:tblStyle w:val="TableGrid"/>
        <w:tblW w:w="10908" w:type="dxa"/>
        <w:tblLayout w:type="fixed"/>
        <w:tblLook w:val="04A0" w:firstRow="1" w:lastRow="0" w:firstColumn="1" w:lastColumn="0" w:noHBand="0" w:noVBand="1"/>
      </w:tblPr>
      <w:tblGrid>
        <w:gridCol w:w="648"/>
        <w:gridCol w:w="2880"/>
        <w:gridCol w:w="1350"/>
        <w:gridCol w:w="1260"/>
        <w:gridCol w:w="1080"/>
        <w:gridCol w:w="990"/>
        <w:gridCol w:w="1350"/>
        <w:gridCol w:w="1350"/>
      </w:tblGrid>
      <w:tr w:rsidR="00957DAA" w:rsidRPr="00892F80" w:rsidTr="00957DAA">
        <w:tc>
          <w:tcPr>
            <w:tcW w:w="648" w:type="dxa"/>
          </w:tcPr>
          <w:p w:rsidR="00892F80" w:rsidRPr="00892F80" w:rsidRDefault="00892F80" w:rsidP="0095544B"/>
        </w:tc>
        <w:tc>
          <w:tcPr>
            <w:tcW w:w="2880" w:type="dxa"/>
          </w:tcPr>
          <w:p w:rsidR="00892F80" w:rsidRDefault="00892F80" w:rsidP="0095544B"/>
        </w:tc>
        <w:tc>
          <w:tcPr>
            <w:tcW w:w="1350" w:type="dxa"/>
            <w:shd w:val="pct12" w:color="auto" w:fill="auto"/>
          </w:tcPr>
          <w:p w:rsidR="00892F80" w:rsidRDefault="00957DAA" w:rsidP="00892F80">
            <w:pPr>
              <w:jc w:val="center"/>
            </w:pPr>
            <w:hyperlink r:id="rId5" w:history="1">
              <w:r w:rsidR="00892F80" w:rsidRPr="00957DAA">
                <w:rPr>
                  <w:rStyle w:val="Hyperlink"/>
                </w:rPr>
                <w:t>COMM101</w:t>
              </w:r>
            </w:hyperlink>
          </w:p>
          <w:p w:rsidR="00957DAA" w:rsidRPr="00892F80" w:rsidRDefault="00957DAA" w:rsidP="00892F80">
            <w:pPr>
              <w:jc w:val="center"/>
            </w:pPr>
            <w:r>
              <w:t>(year 1)</w:t>
            </w:r>
          </w:p>
        </w:tc>
        <w:tc>
          <w:tcPr>
            <w:tcW w:w="1260" w:type="dxa"/>
          </w:tcPr>
          <w:p w:rsidR="00892F80" w:rsidRPr="00892F80" w:rsidRDefault="00957DAA" w:rsidP="00892F80">
            <w:pPr>
              <w:jc w:val="center"/>
            </w:pPr>
            <w:hyperlink r:id="rId6" w:history="1">
              <w:r w:rsidR="00892F80" w:rsidRPr="00957DAA">
                <w:rPr>
                  <w:rStyle w:val="Hyperlink"/>
                </w:rPr>
                <w:t>ENGL110</w:t>
              </w:r>
            </w:hyperlink>
            <w:r>
              <w:t xml:space="preserve"> (year 1)</w:t>
            </w:r>
          </w:p>
        </w:tc>
        <w:tc>
          <w:tcPr>
            <w:tcW w:w="1080" w:type="dxa"/>
            <w:shd w:val="pct12" w:color="auto" w:fill="auto"/>
          </w:tcPr>
          <w:p w:rsidR="00892F80" w:rsidRPr="00892F80" w:rsidRDefault="00957DAA" w:rsidP="00892F80">
            <w:pPr>
              <w:jc w:val="center"/>
            </w:pPr>
            <w:hyperlink r:id="rId7" w:history="1">
              <w:r w:rsidR="00892F80" w:rsidRPr="00957DAA">
                <w:rPr>
                  <w:rStyle w:val="Hyperlink"/>
                </w:rPr>
                <w:t>ILA</w:t>
              </w:r>
            </w:hyperlink>
            <w:r>
              <w:t xml:space="preserve"> (year 1)</w:t>
            </w:r>
          </w:p>
        </w:tc>
        <w:tc>
          <w:tcPr>
            <w:tcW w:w="990" w:type="dxa"/>
          </w:tcPr>
          <w:p w:rsidR="00892F80" w:rsidRPr="00892F80" w:rsidRDefault="00957DAA" w:rsidP="00892F80">
            <w:pPr>
              <w:jc w:val="center"/>
            </w:pPr>
            <w:hyperlink r:id="rId8" w:history="1">
              <w:r w:rsidR="00892F80" w:rsidRPr="00957DAA">
                <w:rPr>
                  <w:rStyle w:val="Hyperlink"/>
                </w:rPr>
                <w:t>GP</w:t>
              </w:r>
            </w:hyperlink>
            <w:r>
              <w:t xml:space="preserve"> (year 2)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957DAA" w:rsidP="00892F80">
            <w:pPr>
              <w:jc w:val="center"/>
            </w:pPr>
            <w:hyperlink r:id="rId9" w:history="1">
              <w:r w:rsidR="00892F80" w:rsidRPr="00957DAA">
                <w:rPr>
                  <w:rStyle w:val="Hyperlink"/>
                </w:rPr>
                <w:t>Reflections</w:t>
              </w:r>
            </w:hyperlink>
            <w:r>
              <w:t xml:space="preserve"> (year 3)</w:t>
            </w:r>
          </w:p>
        </w:tc>
        <w:tc>
          <w:tcPr>
            <w:tcW w:w="1350" w:type="dxa"/>
          </w:tcPr>
          <w:p w:rsidR="00892F80" w:rsidRPr="00892F80" w:rsidRDefault="00957DAA" w:rsidP="00892F80">
            <w:pPr>
              <w:jc w:val="center"/>
            </w:pPr>
            <w:hyperlink r:id="rId10" w:history="1">
              <w:r w:rsidR="00892F80" w:rsidRPr="00957DAA">
                <w:rPr>
                  <w:rStyle w:val="Hyperlink"/>
                </w:rPr>
                <w:t>Citizenship</w:t>
              </w:r>
            </w:hyperlink>
            <w:r>
              <w:t xml:space="preserve"> (year 4)</w:t>
            </w:r>
          </w:p>
        </w:tc>
      </w:tr>
      <w:tr w:rsidR="00957DAA" w:rsidRPr="00892F80" w:rsidTr="00957DAA">
        <w:tc>
          <w:tcPr>
            <w:tcW w:w="648" w:type="dxa"/>
          </w:tcPr>
          <w:p w:rsidR="00892F80" w:rsidRPr="00892F80" w:rsidRDefault="00892F80" w:rsidP="0095544B">
            <w:r w:rsidRPr="00892F80">
              <w:t>#1</w:t>
            </w:r>
          </w:p>
        </w:tc>
        <w:tc>
          <w:tcPr>
            <w:tcW w:w="2880" w:type="dxa"/>
          </w:tcPr>
          <w:p w:rsidR="00892F80" w:rsidRPr="00892F80" w:rsidRDefault="00892F80" w:rsidP="0095544B">
            <w:r>
              <w:t>f</w:t>
            </w:r>
            <w:r w:rsidRPr="00892F80">
              <w:t xml:space="preserve">ormation and development of a thesis 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F47947" w:rsidP="00892F80">
            <w:pPr>
              <w:jc w:val="center"/>
            </w:pPr>
            <w:r>
              <w:t>I</w:t>
            </w:r>
          </w:p>
        </w:tc>
        <w:tc>
          <w:tcPr>
            <w:tcW w:w="1260" w:type="dxa"/>
          </w:tcPr>
          <w:p w:rsidR="00892F80" w:rsidRPr="00892F80" w:rsidRDefault="00F47947" w:rsidP="00892F80">
            <w:pPr>
              <w:jc w:val="center"/>
            </w:pPr>
            <w:r>
              <w:t>I</w:t>
            </w:r>
          </w:p>
        </w:tc>
        <w:tc>
          <w:tcPr>
            <w:tcW w:w="1080" w:type="dxa"/>
            <w:shd w:val="pct12" w:color="auto" w:fill="auto"/>
          </w:tcPr>
          <w:p w:rsidR="00892F80" w:rsidRPr="00892F80" w:rsidRDefault="00F47947" w:rsidP="00892F80">
            <w:pPr>
              <w:jc w:val="center"/>
            </w:pPr>
            <w:r>
              <w:t>I</w:t>
            </w:r>
          </w:p>
        </w:tc>
        <w:tc>
          <w:tcPr>
            <w:tcW w:w="990" w:type="dxa"/>
          </w:tcPr>
          <w:p w:rsidR="00892F80" w:rsidRPr="00892F80" w:rsidRDefault="00F47947" w:rsidP="00892F80">
            <w:pPr>
              <w:jc w:val="center"/>
            </w:pPr>
            <w:r>
              <w:t>R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F47947" w:rsidP="00892F80">
            <w:pPr>
              <w:jc w:val="center"/>
            </w:pPr>
            <w:r>
              <w:t>R</w:t>
            </w:r>
          </w:p>
        </w:tc>
        <w:tc>
          <w:tcPr>
            <w:tcW w:w="1350" w:type="dxa"/>
          </w:tcPr>
          <w:p w:rsidR="00892F80" w:rsidRPr="00892F80" w:rsidRDefault="00F47947" w:rsidP="00892F80">
            <w:pPr>
              <w:jc w:val="center"/>
            </w:pPr>
            <w:r>
              <w:t>R</w:t>
            </w:r>
          </w:p>
        </w:tc>
      </w:tr>
      <w:tr w:rsidR="00957DAA" w:rsidRPr="00892F80" w:rsidTr="00957DAA">
        <w:tc>
          <w:tcPr>
            <w:tcW w:w="648" w:type="dxa"/>
          </w:tcPr>
          <w:p w:rsidR="00892F80" w:rsidRPr="00892F80" w:rsidRDefault="00892F80" w:rsidP="0095544B">
            <w:r w:rsidRPr="00892F80">
              <w:t>#2</w:t>
            </w:r>
          </w:p>
        </w:tc>
        <w:tc>
          <w:tcPr>
            <w:tcW w:w="2880" w:type="dxa"/>
          </w:tcPr>
          <w:p w:rsidR="00892F80" w:rsidRPr="00892F80" w:rsidRDefault="00892F80" w:rsidP="00892F80">
            <w:r>
              <w:t>s</w:t>
            </w:r>
            <w:r w:rsidRPr="00892F80">
              <w:t xml:space="preserve">upport of assertions 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F47947" w:rsidP="0095544B">
            <w:pPr>
              <w:jc w:val="center"/>
            </w:pPr>
            <w:r>
              <w:t>I</w:t>
            </w:r>
          </w:p>
        </w:tc>
        <w:tc>
          <w:tcPr>
            <w:tcW w:w="1260" w:type="dxa"/>
          </w:tcPr>
          <w:p w:rsidR="00892F80" w:rsidRPr="00892F80" w:rsidRDefault="00F47947" w:rsidP="0095544B">
            <w:pPr>
              <w:jc w:val="center"/>
            </w:pPr>
            <w:r>
              <w:t>I</w:t>
            </w:r>
          </w:p>
        </w:tc>
        <w:tc>
          <w:tcPr>
            <w:tcW w:w="1080" w:type="dxa"/>
            <w:shd w:val="pct12" w:color="auto" w:fill="auto"/>
          </w:tcPr>
          <w:p w:rsidR="00892F80" w:rsidRPr="00892F80" w:rsidRDefault="00F47947" w:rsidP="0095544B">
            <w:pPr>
              <w:jc w:val="center"/>
            </w:pPr>
            <w:r>
              <w:t>I</w:t>
            </w:r>
          </w:p>
        </w:tc>
        <w:tc>
          <w:tcPr>
            <w:tcW w:w="990" w:type="dxa"/>
          </w:tcPr>
          <w:p w:rsidR="00892F80" w:rsidRPr="00892F80" w:rsidRDefault="00F47947" w:rsidP="0095544B">
            <w:pPr>
              <w:jc w:val="center"/>
            </w:pPr>
            <w:r>
              <w:t>R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F47947" w:rsidP="0095544B">
            <w:pPr>
              <w:jc w:val="center"/>
            </w:pPr>
            <w:r>
              <w:t>R</w:t>
            </w:r>
          </w:p>
        </w:tc>
        <w:tc>
          <w:tcPr>
            <w:tcW w:w="1350" w:type="dxa"/>
          </w:tcPr>
          <w:p w:rsidR="00892F80" w:rsidRPr="00892F80" w:rsidRDefault="00F47947" w:rsidP="0095544B">
            <w:pPr>
              <w:jc w:val="center"/>
            </w:pPr>
            <w:r>
              <w:t>R</w:t>
            </w:r>
          </w:p>
        </w:tc>
      </w:tr>
      <w:tr w:rsidR="00957DAA" w:rsidRPr="00892F80" w:rsidTr="00957DAA">
        <w:tc>
          <w:tcPr>
            <w:tcW w:w="648" w:type="dxa"/>
          </w:tcPr>
          <w:p w:rsidR="00892F80" w:rsidRPr="00892F80" w:rsidRDefault="00892F80" w:rsidP="0095544B">
            <w:r w:rsidRPr="00892F80">
              <w:t>#3</w:t>
            </w:r>
          </w:p>
        </w:tc>
        <w:tc>
          <w:tcPr>
            <w:tcW w:w="2880" w:type="dxa"/>
          </w:tcPr>
          <w:p w:rsidR="00892F80" w:rsidRPr="00892F80" w:rsidRDefault="00892F80" w:rsidP="00892F80">
            <w:r>
              <w:t>c</w:t>
            </w:r>
            <w:r w:rsidRPr="00892F80">
              <w:t xml:space="preserve">ritical thinking 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F47947" w:rsidP="0095544B">
            <w:pPr>
              <w:jc w:val="center"/>
            </w:pPr>
            <w:r>
              <w:t>I</w:t>
            </w:r>
          </w:p>
        </w:tc>
        <w:tc>
          <w:tcPr>
            <w:tcW w:w="1260" w:type="dxa"/>
          </w:tcPr>
          <w:p w:rsidR="00892F80" w:rsidRPr="00892F80" w:rsidRDefault="00F47947" w:rsidP="0095544B">
            <w:pPr>
              <w:jc w:val="center"/>
            </w:pPr>
            <w:r>
              <w:t>I</w:t>
            </w:r>
          </w:p>
        </w:tc>
        <w:tc>
          <w:tcPr>
            <w:tcW w:w="1080" w:type="dxa"/>
            <w:shd w:val="pct12" w:color="auto" w:fill="auto"/>
          </w:tcPr>
          <w:p w:rsidR="00892F80" w:rsidRPr="00892F80" w:rsidRDefault="00F47947" w:rsidP="0095544B">
            <w:pPr>
              <w:jc w:val="center"/>
            </w:pPr>
            <w:r>
              <w:t>I</w:t>
            </w:r>
          </w:p>
        </w:tc>
        <w:tc>
          <w:tcPr>
            <w:tcW w:w="990" w:type="dxa"/>
          </w:tcPr>
          <w:p w:rsidR="00892F80" w:rsidRPr="00892F80" w:rsidRDefault="00F47947" w:rsidP="0095544B">
            <w:pPr>
              <w:jc w:val="center"/>
            </w:pPr>
            <w:r>
              <w:t>R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F47947" w:rsidP="0095544B">
            <w:pPr>
              <w:jc w:val="center"/>
            </w:pPr>
            <w:r>
              <w:t>R</w:t>
            </w:r>
          </w:p>
        </w:tc>
        <w:tc>
          <w:tcPr>
            <w:tcW w:w="1350" w:type="dxa"/>
          </w:tcPr>
          <w:p w:rsidR="00892F80" w:rsidRPr="00892F80" w:rsidRDefault="00F47947" w:rsidP="0095544B">
            <w:pPr>
              <w:jc w:val="center"/>
            </w:pPr>
            <w:r>
              <w:t>R</w:t>
            </w:r>
          </w:p>
        </w:tc>
      </w:tr>
      <w:tr w:rsidR="00957DAA" w:rsidRPr="00892F80" w:rsidTr="00957DAA">
        <w:tc>
          <w:tcPr>
            <w:tcW w:w="648" w:type="dxa"/>
          </w:tcPr>
          <w:p w:rsidR="00892F80" w:rsidRPr="00892F80" w:rsidRDefault="00892F80" w:rsidP="0095544B">
            <w:r w:rsidRPr="00892F80">
              <w:t>#4</w:t>
            </w:r>
          </w:p>
        </w:tc>
        <w:tc>
          <w:tcPr>
            <w:tcW w:w="2880" w:type="dxa"/>
          </w:tcPr>
          <w:p w:rsidR="00892F80" w:rsidRPr="007E2C8B" w:rsidRDefault="00892F80" w:rsidP="00892F80">
            <w:pPr>
              <w:rPr>
                <w:color w:val="000000" w:themeColor="text1"/>
              </w:rPr>
            </w:pPr>
            <w:r w:rsidRPr="007E2C8B">
              <w:rPr>
                <w:color w:val="000000" w:themeColor="text1"/>
              </w:rPr>
              <w:t>documenting sources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F47947" w:rsidP="0095544B">
            <w:pPr>
              <w:jc w:val="center"/>
            </w:pPr>
            <w:r>
              <w:t>I</w:t>
            </w:r>
          </w:p>
        </w:tc>
        <w:tc>
          <w:tcPr>
            <w:tcW w:w="1260" w:type="dxa"/>
          </w:tcPr>
          <w:p w:rsidR="00892F80" w:rsidRPr="00892F80" w:rsidRDefault="00F47947" w:rsidP="0095544B">
            <w:pPr>
              <w:jc w:val="center"/>
            </w:pPr>
            <w:r>
              <w:t>I</w:t>
            </w:r>
          </w:p>
        </w:tc>
        <w:tc>
          <w:tcPr>
            <w:tcW w:w="1080" w:type="dxa"/>
            <w:shd w:val="pct12" w:color="auto" w:fill="auto"/>
          </w:tcPr>
          <w:p w:rsidR="00892F80" w:rsidRPr="00892F80" w:rsidRDefault="00B551CE" w:rsidP="0095544B">
            <w:pPr>
              <w:jc w:val="center"/>
            </w:pPr>
            <w:r>
              <w:t>I</w:t>
            </w:r>
          </w:p>
        </w:tc>
        <w:tc>
          <w:tcPr>
            <w:tcW w:w="990" w:type="dxa"/>
          </w:tcPr>
          <w:p w:rsidR="00892F80" w:rsidRPr="00892F80" w:rsidRDefault="00F47947" w:rsidP="0095544B">
            <w:pPr>
              <w:jc w:val="center"/>
            </w:pPr>
            <w:r>
              <w:t>R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F47947" w:rsidP="0095544B">
            <w:pPr>
              <w:jc w:val="center"/>
            </w:pPr>
            <w:r>
              <w:t>R</w:t>
            </w:r>
          </w:p>
        </w:tc>
        <w:tc>
          <w:tcPr>
            <w:tcW w:w="1350" w:type="dxa"/>
          </w:tcPr>
          <w:p w:rsidR="00892F80" w:rsidRPr="00892F80" w:rsidRDefault="00F47947" w:rsidP="0095544B">
            <w:pPr>
              <w:jc w:val="center"/>
            </w:pPr>
            <w:r>
              <w:t>R</w:t>
            </w:r>
          </w:p>
        </w:tc>
      </w:tr>
      <w:tr w:rsidR="00957DAA" w:rsidRPr="00892F80" w:rsidTr="00957DAA">
        <w:tc>
          <w:tcPr>
            <w:tcW w:w="648" w:type="dxa"/>
          </w:tcPr>
          <w:p w:rsidR="00892F80" w:rsidRPr="00892F80" w:rsidRDefault="00892F80" w:rsidP="0095544B">
            <w:r w:rsidRPr="00892F80">
              <w:t>#5</w:t>
            </w:r>
          </w:p>
        </w:tc>
        <w:tc>
          <w:tcPr>
            <w:tcW w:w="2880" w:type="dxa"/>
          </w:tcPr>
          <w:p w:rsidR="00892F80" w:rsidRPr="007E2C8B" w:rsidRDefault="00892F80" w:rsidP="00892F80">
            <w:pPr>
              <w:rPr>
                <w:color w:val="000000" w:themeColor="text1"/>
              </w:rPr>
            </w:pPr>
            <w:r w:rsidRPr="007E2C8B">
              <w:rPr>
                <w:color w:val="000000" w:themeColor="text1"/>
              </w:rPr>
              <w:t xml:space="preserve">audience analysis 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F47947" w:rsidP="00892F80">
            <w:pPr>
              <w:jc w:val="center"/>
            </w:pPr>
            <w:r>
              <w:t>I</w:t>
            </w:r>
          </w:p>
        </w:tc>
        <w:tc>
          <w:tcPr>
            <w:tcW w:w="1260" w:type="dxa"/>
          </w:tcPr>
          <w:p w:rsidR="00892F80" w:rsidRPr="00892F80" w:rsidRDefault="00F47947" w:rsidP="00892F80">
            <w:pPr>
              <w:jc w:val="center"/>
            </w:pPr>
            <w:r>
              <w:t>R</w:t>
            </w:r>
          </w:p>
        </w:tc>
        <w:tc>
          <w:tcPr>
            <w:tcW w:w="108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990" w:type="dxa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35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350" w:type="dxa"/>
          </w:tcPr>
          <w:p w:rsidR="00892F80" w:rsidRPr="00892F80" w:rsidRDefault="00F47947" w:rsidP="00892F80">
            <w:pPr>
              <w:jc w:val="center"/>
            </w:pPr>
            <w:r>
              <w:t>R</w:t>
            </w:r>
          </w:p>
        </w:tc>
      </w:tr>
      <w:tr w:rsidR="00957DAA" w:rsidRPr="00892F80" w:rsidTr="00957DAA">
        <w:tc>
          <w:tcPr>
            <w:tcW w:w="648" w:type="dxa"/>
          </w:tcPr>
          <w:p w:rsidR="00892F80" w:rsidRPr="00892F80" w:rsidRDefault="00892F80" w:rsidP="0095544B">
            <w:r w:rsidRPr="00892F80">
              <w:t>#6</w:t>
            </w:r>
          </w:p>
        </w:tc>
        <w:tc>
          <w:tcPr>
            <w:tcW w:w="2880" w:type="dxa"/>
          </w:tcPr>
          <w:p w:rsidR="00892F80" w:rsidRPr="00892F80" w:rsidRDefault="00892F80" w:rsidP="0095544B">
            <w:r>
              <w:t>u</w:t>
            </w:r>
            <w:r w:rsidRPr="00892F80">
              <w:t xml:space="preserve">sing library resources  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B551CE" w:rsidP="00892F80">
            <w:pPr>
              <w:jc w:val="center"/>
            </w:pPr>
            <w:r>
              <w:t>I</w:t>
            </w:r>
          </w:p>
        </w:tc>
        <w:tc>
          <w:tcPr>
            <w:tcW w:w="1260" w:type="dxa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080" w:type="dxa"/>
            <w:shd w:val="pct12" w:color="auto" w:fill="auto"/>
          </w:tcPr>
          <w:p w:rsidR="00892F80" w:rsidRPr="00892F80" w:rsidRDefault="00B551CE" w:rsidP="00892F80">
            <w:pPr>
              <w:jc w:val="center"/>
            </w:pPr>
            <w:r>
              <w:t>I</w:t>
            </w:r>
          </w:p>
        </w:tc>
        <w:tc>
          <w:tcPr>
            <w:tcW w:w="990" w:type="dxa"/>
          </w:tcPr>
          <w:p w:rsidR="00892F80" w:rsidRPr="00892F80" w:rsidRDefault="00F47947" w:rsidP="00892F80">
            <w:pPr>
              <w:jc w:val="center"/>
            </w:pPr>
            <w:r>
              <w:t>R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350" w:type="dxa"/>
          </w:tcPr>
          <w:p w:rsidR="00892F80" w:rsidRPr="00892F80" w:rsidRDefault="00F47947" w:rsidP="00892F80">
            <w:pPr>
              <w:jc w:val="center"/>
            </w:pPr>
            <w:r>
              <w:t>R</w:t>
            </w:r>
          </w:p>
        </w:tc>
      </w:tr>
      <w:tr w:rsidR="00957DAA" w:rsidRPr="00892F80" w:rsidTr="00957DAA">
        <w:tc>
          <w:tcPr>
            <w:tcW w:w="648" w:type="dxa"/>
          </w:tcPr>
          <w:p w:rsidR="00892F80" w:rsidRPr="00892F80" w:rsidRDefault="00892F80" w:rsidP="0095544B">
            <w:r w:rsidRPr="00892F80">
              <w:t>#7</w:t>
            </w:r>
          </w:p>
        </w:tc>
        <w:tc>
          <w:tcPr>
            <w:tcW w:w="2880" w:type="dxa"/>
          </w:tcPr>
          <w:p w:rsidR="00892F80" w:rsidRPr="00892F80" w:rsidRDefault="00892F80" w:rsidP="00892F80">
            <w:r>
              <w:t>a</w:t>
            </w:r>
            <w:r w:rsidRPr="00892F80">
              <w:t xml:space="preserve">voiding </w:t>
            </w:r>
            <w:r>
              <w:t>m</w:t>
            </w:r>
            <w:r w:rsidRPr="00892F80">
              <w:t xml:space="preserve">echanical </w:t>
            </w:r>
            <w:r>
              <w:t>e</w:t>
            </w:r>
            <w:r w:rsidRPr="00892F80">
              <w:t>rrors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260" w:type="dxa"/>
          </w:tcPr>
          <w:p w:rsidR="00892F80" w:rsidRPr="00892F80" w:rsidRDefault="00F47947" w:rsidP="0095544B">
            <w:pPr>
              <w:jc w:val="center"/>
            </w:pPr>
            <w:r>
              <w:t>I</w:t>
            </w:r>
          </w:p>
        </w:tc>
        <w:tc>
          <w:tcPr>
            <w:tcW w:w="1080" w:type="dxa"/>
            <w:shd w:val="pct12" w:color="auto" w:fill="auto"/>
          </w:tcPr>
          <w:p w:rsidR="00892F80" w:rsidRPr="00892F80" w:rsidRDefault="00F47947" w:rsidP="0095544B">
            <w:pPr>
              <w:jc w:val="center"/>
            </w:pPr>
            <w:r>
              <w:t>I</w:t>
            </w:r>
          </w:p>
        </w:tc>
        <w:tc>
          <w:tcPr>
            <w:tcW w:w="990" w:type="dxa"/>
          </w:tcPr>
          <w:p w:rsidR="00892F80" w:rsidRPr="00892F80" w:rsidRDefault="00F47947" w:rsidP="0095544B">
            <w:pPr>
              <w:jc w:val="center"/>
            </w:pPr>
            <w:r>
              <w:t>R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F47947" w:rsidP="0095544B">
            <w:pPr>
              <w:jc w:val="center"/>
            </w:pPr>
            <w:r>
              <w:t>R</w:t>
            </w:r>
          </w:p>
        </w:tc>
        <w:tc>
          <w:tcPr>
            <w:tcW w:w="1350" w:type="dxa"/>
          </w:tcPr>
          <w:p w:rsidR="00892F80" w:rsidRPr="00892F80" w:rsidRDefault="00F47947" w:rsidP="0095544B">
            <w:pPr>
              <w:jc w:val="center"/>
            </w:pPr>
            <w:r>
              <w:t>R</w:t>
            </w:r>
          </w:p>
        </w:tc>
      </w:tr>
      <w:tr w:rsidR="00957DAA" w:rsidRPr="00892F80" w:rsidTr="00957DAA">
        <w:tc>
          <w:tcPr>
            <w:tcW w:w="648" w:type="dxa"/>
          </w:tcPr>
          <w:p w:rsidR="00892F80" w:rsidRPr="00892F80" w:rsidRDefault="00892F80" w:rsidP="0095544B">
            <w:r w:rsidRPr="00892F80">
              <w:t>#8</w:t>
            </w:r>
          </w:p>
        </w:tc>
        <w:tc>
          <w:tcPr>
            <w:tcW w:w="2880" w:type="dxa"/>
          </w:tcPr>
          <w:p w:rsidR="00892F80" w:rsidRPr="00892F80" w:rsidRDefault="00892F80" w:rsidP="00892F80">
            <w:r>
              <w:t>a</w:t>
            </w:r>
            <w:r w:rsidRPr="00892F80">
              <w:t>nalysis of researched material, leading to original thesis and commentary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260" w:type="dxa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08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990" w:type="dxa"/>
          </w:tcPr>
          <w:p w:rsidR="00892F80" w:rsidRPr="00892F80" w:rsidRDefault="00F47947" w:rsidP="00892F80">
            <w:pPr>
              <w:jc w:val="center"/>
            </w:pPr>
            <w:r>
              <w:t>I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350" w:type="dxa"/>
          </w:tcPr>
          <w:p w:rsidR="00892F80" w:rsidRPr="00892F80" w:rsidRDefault="00F47947" w:rsidP="00892F80">
            <w:pPr>
              <w:jc w:val="center"/>
            </w:pPr>
            <w:r>
              <w:t>R</w:t>
            </w:r>
          </w:p>
        </w:tc>
      </w:tr>
      <w:tr w:rsidR="00957DAA" w:rsidRPr="00892F80" w:rsidTr="00957DAA">
        <w:tc>
          <w:tcPr>
            <w:tcW w:w="648" w:type="dxa"/>
          </w:tcPr>
          <w:p w:rsidR="00892F80" w:rsidRPr="00892F80" w:rsidRDefault="00892F80" w:rsidP="0095544B">
            <w:r w:rsidRPr="00892F80">
              <w:t>#9</w:t>
            </w:r>
          </w:p>
        </w:tc>
        <w:tc>
          <w:tcPr>
            <w:tcW w:w="2880" w:type="dxa"/>
          </w:tcPr>
          <w:p w:rsidR="00892F80" w:rsidRPr="00892F80" w:rsidRDefault="00892F80" w:rsidP="0095544B">
            <w:r w:rsidRPr="00892F80">
              <w:t>control over larger amounts of researched material, including organizational skills and a clearly defined focus (to the term paper)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260" w:type="dxa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08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  <w:bookmarkStart w:id="0" w:name="_GoBack"/>
            <w:bookmarkEnd w:id="0"/>
          </w:p>
        </w:tc>
        <w:tc>
          <w:tcPr>
            <w:tcW w:w="990" w:type="dxa"/>
          </w:tcPr>
          <w:p w:rsidR="00892F80" w:rsidRPr="00892F80" w:rsidRDefault="00F47947" w:rsidP="00892F80">
            <w:pPr>
              <w:jc w:val="center"/>
            </w:pPr>
            <w:r>
              <w:t>I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350" w:type="dxa"/>
          </w:tcPr>
          <w:p w:rsidR="00892F80" w:rsidRPr="00892F80" w:rsidRDefault="00F47947" w:rsidP="00892F80">
            <w:pPr>
              <w:jc w:val="center"/>
            </w:pPr>
            <w:r>
              <w:t>R</w:t>
            </w:r>
          </w:p>
        </w:tc>
      </w:tr>
      <w:tr w:rsidR="00957DAA" w:rsidRPr="00892F80" w:rsidTr="00957DAA">
        <w:tc>
          <w:tcPr>
            <w:tcW w:w="648" w:type="dxa"/>
          </w:tcPr>
          <w:p w:rsidR="00892F80" w:rsidRPr="00892F80" w:rsidRDefault="00892F80" w:rsidP="0095544B">
            <w:r w:rsidRPr="00892F80">
              <w:t>#10</w:t>
            </w:r>
          </w:p>
        </w:tc>
        <w:tc>
          <w:tcPr>
            <w:tcW w:w="2880" w:type="dxa"/>
          </w:tcPr>
          <w:p w:rsidR="00892F80" w:rsidRPr="00892F80" w:rsidRDefault="00892F80" w:rsidP="0095544B">
            <w:r w:rsidRPr="00892F80">
              <w:t>speaking and or writing about quantitative material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260" w:type="dxa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08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990" w:type="dxa"/>
          </w:tcPr>
          <w:p w:rsidR="00892F80" w:rsidRPr="00892F80" w:rsidRDefault="00F47947" w:rsidP="00892F80">
            <w:pPr>
              <w:jc w:val="center"/>
            </w:pPr>
            <w:r>
              <w:t>I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350" w:type="dxa"/>
          </w:tcPr>
          <w:p w:rsidR="00892F80" w:rsidRPr="00892F80" w:rsidRDefault="00892F80" w:rsidP="00892F80">
            <w:pPr>
              <w:jc w:val="center"/>
            </w:pPr>
          </w:p>
        </w:tc>
      </w:tr>
      <w:tr w:rsidR="00957DAA" w:rsidRPr="00892F80" w:rsidTr="00957DAA">
        <w:tc>
          <w:tcPr>
            <w:tcW w:w="648" w:type="dxa"/>
          </w:tcPr>
          <w:p w:rsidR="00892F80" w:rsidRPr="00892F80" w:rsidRDefault="00892F80" w:rsidP="0095544B">
            <w:r w:rsidRPr="00892F80">
              <w:t>#11</w:t>
            </w:r>
          </w:p>
        </w:tc>
        <w:tc>
          <w:tcPr>
            <w:tcW w:w="2880" w:type="dxa"/>
          </w:tcPr>
          <w:p w:rsidR="00892F80" w:rsidRPr="00892F80" w:rsidRDefault="00892F80" w:rsidP="0095544B">
            <w:r w:rsidRPr="00892F80">
              <w:t>discussion skills, especially of controversial, multi-faceted topics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260" w:type="dxa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08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990" w:type="dxa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350" w:type="dxa"/>
            <w:shd w:val="pct12" w:color="auto" w:fill="auto"/>
          </w:tcPr>
          <w:p w:rsidR="00892F80" w:rsidRPr="00892F80" w:rsidRDefault="00F47947" w:rsidP="00892F80">
            <w:pPr>
              <w:jc w:val="center"/>
            </w:pPr>
            <w:r>
              <w:t>I</w:t>
            </w:r>
          </w:p>
        </w:tc>
        <w:tc>
          <w:tcPr>
            <w:tcW w:w="1350" w:type="dxa"/>
          </w:tcPr>
          <w:p w:rsidR="00892F80" w:rsidRPr="00892F80" w:rsidRDefault="00F47947" w:rsidP="00892F80">
            <w:pPr>
              <w:jc w:val="center"/>
            </w:pPr>
            <w:r>
              <w:t>R</w:t>
            </w:r>
          </w:p>
        </w:tc>
      </w:tr>
      <w:tr w:rsidR="00957DAA" w:rsidRPr="00892F80" w:rsidTr="00957DAA">
        <w:tc>
          <w:tcPr>
            <w:tcW w:w="648" w:type="dxa"/>
          </w:tcPr>
          <w:p w:rsidR="00892F80" w:rsidRPr="00892F80" w:rsidRDefault="00892F80" w:rsidP="0095544B">
            <w:r w:rsidRPr="00892F80">
              <w:t>#12</w:t>
            </w:r>
          </w:p>
        </w:tc>
        <w:tc>
          <w:tcPr>
            <w:tcW w:w="2880" w:type="dxa"/>
          </w:tcPr>
          <w:p w:rsidR="00892F80" w:rsidRPr="00892F80" w:rsidRDefault="00892F80" w:rsidP="0095544B">
            <w:r w:rsidRPr="00892F80">
              <w:t>analysis of scholarship of the relevant field, looking at multiple points of view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260" w:type="dxa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08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990" w:type="dxa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350" w:type="dxa"/>
            <w:shd w:val="pct12" w:color="auto" w:fill="auto"/>
          </w:tcPr>
          <w:p w:rsidR="00892F80" w:rsidRPr="00892F80" w:rsidRDefault="00F47947" w:rsidP="00892F80">
            <w:pPr>
              <w:jc w:val="center"/>
            </w:pPr>
            <w:r>
              <w:t>I</w:t>
            </w:r>
          </w:p>
        </w:tc>
        <w:tc>
          <w:tcPr>
            <w:tcW w:w="1350" w:type="dxa"/>
          </w:tcPr>
          <w:p w:rsidR="00892F80" w:rsidRPr="00892F80" w:rsidRDefault="00F47947" w:rsidP="00892F80">
            <w:pPr>
              <w:jc w:val="center"/>
            </w:pPr>
            <w:r>
              <w:t>R</w:t>
            </w:r>
          </w:p>
        </w:tc>
      </w:tr>
      <w:tr w:rsidR="00957DAA" w:rsidRPr="00892F80" w:rsidTr="00957DAA">
        <w:tc>
          <w:tcPr>
            <w:tcW w:w="648" w:type="dxa"/>
          </w:tcPr>
          <w:p w:rsidR="00892F80" w:rsidRPr="00892F80" w:rsidRDefault="00892F80" w:rsidP="0095544B">
            <w:r w:rsidRPr="00892F80">
              <w:t>#13</w:t>
            </w:r>
          </w:p>
        </w:tc>
        <w:tc>
          <w:tcPr>
            <w:tcW w:w="2880" w:type="dxa"/>
          </w:tcPr>
          <w:p w:rsidR="00892F80" w:rsidRPr="00892F80" w:rsidRDefault="00892F80" w:rsidP="0095544B">
            <w:r w:rsidRPr="00892F80">
              <w:t>synthesis of personal perspectives with various viewpoints (generated by class discussion or analysis of scholarship)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260" w:type="dxa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08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990" w:type="dxa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350" w:type="dxa"/>
            <w:shd w:val="pct12" w:color="auto" w:fill="auto"/>
          </w:tcPr>
          <w:p w:rsidR="00892F80" w:rsidRPr="00892F80" w:rsidRDefault="00F47947" w:rsidP="00892F80">
            <w:pPr>
              <w:jc w:val="center"/>
            </w:pPr>
            <w:r>
              <w:t>I</w:t>
            </w:r>
          </w:p>
        </w:tc>
        <w:tc>
          <w:tcPr>
            <w:tcW w:w="1350" w:type="dxa"/>
          </w:tcPr>
          <w:p w:rsidR="00892F80" w:rsidRPr="00892F80" w:rsidRDefault="00892F80" w:rsidP="00892F80">
            <w:pPr>
              <w:jc w:val="center"/>
            </w:pPr>
          </w:p>
        </w:tc>
      </w:tr>
      <w:tr w:rsidR="00957DAA" w:rsidRPr="00892F80" w:rsidTr="00957DAA">
        <w:tc>
          <w:tcPr>
            <w:tcW w:w="648" w:type="dxa"/>
          </w:tcPr>
          <w:p w:rsidR="00892F80" w:rsidRPr="00892F80" w:rsidRDefault="00892F80" w:rsidP="0095544B">
            <w:r w:rsidRPr="00892F80">
              <w:t>#14</w:t>
            </w:r>
          </w:p>
        </w:tc>
        <w:tc>
          <w:tcPr>
            <w:tcW w:w="2880" w:type="dxa"/>
          </w:tcPr>
          <w:p w:rsidR="00892F80" w:rsidRPr="00892F80" w:rsidRDefault="00892F80" w:rsidP="00892F80">
            <w:r>
              <w:t>s</w:t>
            </w:r>
            <w:r w:rsidRPr="00892F80">
              <w:t>ynthesis and evaluation of scholarship and experiences, leading to conscientious action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260" w:type="dxa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08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990" w:type="dxa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35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350" w:type="dxa"/>
          </w:tcPr>
          <w:p w:rsidR="00892F80" w:rsidRPr="00892F80" w:rsidRDefault="00F47947" w:rsidP="00892F80">
            <w:pPr>
              <w:jc w:val="center"/>
            </w:pPr>
            <w:r>
              <w:t>I</w:t>
            </w:r>
          </w:p>
        </w:tc>
      </w:tr>
      <w:tr w:rsidR="00957DAA" w:rsidRPr="00892F80" w:rsidTr="00957DAA">
        <w:tc>
          <w:tcPr>
            <w:tcW w:w="648" w:type="dxa"/>
          </w:tcPr>
          <w:p w:rsidR="00892F80" w:rsidRPr="00892F80" w:rsidRDefault="00892F80" w:rsidP="0095544B">
            <w:r w:rsidRPr="00892F80">
              <w:t>#15</w:t>
            </w:r>
          </w:p>
        </w:tc>
        <w:tc>
          <w:tcPr>
            <w:tcW w:w="2880" w:type="dxa"/>
          </w:tcPr>
          <w:p w:rsidR="00892F80" w:rsidRPr="00892F80" w:rsidRDefault="00892F80" w:rsidP="00892F80">
            <w:r>
              <w:t>c</w:t>
            </w:r>
            <w:r w:rsidRPr="00892F80">
              <w:t>ollaborative writing and speaking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260" w:type="dxa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08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990" w:type="dxa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35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350" w:type="dxa"/>
          </w:tcPr>
          <w:p w:rsidR="00892F80" w:rsidRPr="00892F80" w:rsidRDefault="00F47947" w:rsidP="00892F80">
            <w:pPr>
              <w:jc w:val="center"/>
            </w:pPr>
            <w:r>
              <w:t>I</w:t>
            </w:r>
          </w:p>
        </w:tc>
      </w:tr>
      <w:tr w:rsidR="00957DAA" w:rsidRPr="00892F80" w:rsidTr="00957DAA">
        <w:tc>
          <w:tcPr>
            <w:tcW w:w="648" w:type="dxa"/>
          </w:tcPr>
          <w:p w:rsidR="00892F80" w:rsidRPr="00892F80" w:rsidRDefault="00892F80" w:rsidP="0095544B">
            <w:r w:rsidRPr="00892F80">
              <w:t>#16</w:t>
            </w:r>
          </w:p>
        </w:tc>
        <w:tc>
          <w:tcPr>
            <w:tcW w:w="2880" w:type="dxa"/>
          </w:tcPr>
          <w:p w:rsidR="00892F80" w:rsidRPr="00892F80" w:rsidRDefault="00892F80" w:rsidP="00892F80">
            <w:r>
              <w:t>p</w:t>
            </w:r>
            <w:r w:rsidRPr="00892F80">
              <w:t>ublic speaking and empathic communication</w:t>
            </w:r>
          </w:p>
        </w:tc>
        <w:tc>
          <w:tcPr>
            <w:tcW w:w="135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260" w:type="dxa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08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990" w:type="dxa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350" w:type="dxa"/>
            <w:shd w:val="pct12" w:color="auto" w:fill="auto"/>
          </w:tcPr>
          <w:p w:rsidR="00892F80" w:rsidRPr="00892F80" w:rsidRDefault="00892F80" w:rsidP="00892F80">
            <w:pPr>
              <w:jc w:val="center"/>
            </w:pPr>
          </w:p>
        </w:tc>
        <w:tc>
          <w:tcPr>
            <w:tcW w:w="1350" w:type="dxa"/>
          </w:tcPr>
          <w:p w:rsidR="00892F80" w:rsidRPr="00892F80" w:rsidRDefault="00F47947" w:rsidP="00892F80">
            <w:pPr>
              <w:jc w:val="center"/>
            </w:pPr>
            <w:r>
              <w:t>I</w:t>
            </w:r>
          </w:p>
        </w:tc>
      </w:tr>
    </w:tbl>
    <w:p w:rsidR="0089256C" w:rsidRDefault="0089256C"/>
    <w:sectPr w:rsidR="0089256C" w:rsidSect="00DE102C">
      <w:pgSz w:w="12240" w:h="15840"/>
      <w:pgMar w:top="1440" w:right="864" w:bottom="144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F80"/>
    <w:rsid w:val="00471A0C"/>
    <w:rsid w:val="00666ABB"/>
    <w:rsid w:val="007E2C8B"/>
    <w:rsid w:val="0089256C"/>
    <w:rsid w:val="00892F80"/>
    <w:rsid w:val="008D1CBC"/>
    <w:rsid w:val="0095544B"/>
    <w:rsid w:val="00957DAA"/>
    <w:rsid w:val="00AD5C98"/>
    <w:rsid w:val="00B23F9B"/>
    <w:rsid w:val="00B551CE"/>
    <w:rsid w:val="00BB0B37"/>
    <w:rsid w:val="00C34B88"/>
    <w:rsid w:val="00CB091F"/>
    <w:rsid w:val="00D6370A"/>
    <w:rsid w:val="00DE102C"/>
    <w:rsid w:val="00F47947"/>
    <w:rsid w:val="00FA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2F8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92F8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C34B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34B8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957DA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2F8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92F8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C34B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34B8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957D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logs.monm.edu/writingatmc/intg/global-perspectives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logs.monm.edu/writingatmc/intg/introduction-to-the-liberal-arts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blogs.monm.edu/writingatmc/english-110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blogs.monm.edu/writingatmc/communication-101/" TargetMode="External"/><Relationship Id="rId10" Type="http://schemas.openxmlformats.org/officeDocument/2006/relationships/hyperlink" Target="http://blogs.monm.edu/writingatmc/intg/citizenship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logs.monm.edu/writingatmc/intg/reflection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CB8261B2</Template>
  <TotalTime>1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Monmouth, IL 62462</Company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Monmouth College</dc:creator>
  <cp:lastModifiedBy>Draxler, Bridget A</cp:lastModifiedBy>
  <cp:revision>2</cp:revision>
  <cp:lastPrinted>2010-10-21T21:51:00Z</cp:lastPrinted>
  <dcterms:created xsi:type="dcterms:W3CDTF">2016-04-18T15:46:00Z</dcterms:created>
  <dcterms:modified xsi:type="dcterms:W3CDTF">2016-04-18T15:46:00Z</dcterms:modified>
</cp:coreProperties>
</file>